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B9" w:rsidRPr="000649E3" w:rsidRDefault="005E2A3F" w:rsidP="000635B9">
      <w:pPr>
        <w:spacing w:after="0"/>
        <w:jc w:val="center"/>
        <w:rPr>
          <w:rFonts w:ascii="Arial" w:hAnsi="Arial" w:cs="Arial"/>
          <w:b/>
          <w:sz w:val="28"/>
          <w:szCs w:val="32"/>
        </w:rPr>
      </w:pPr>
      <w:r w:rsidRPr="000649E3">
        <w:rPr>
          <w:rFonts w:ascii="Arial" w:hAnsi="Arial" w:cs="Arial"/>
          <w:b/>
          <w:sz w:val="28"/>
          <w:szCs w:val="32"/>
        </w:rPr>
        <w:t>Reference books purchase</w:t>
      </w:r>
      <w:r w:rsidR="000649E3" w:rsidRPr="000649E3">
        <w:rPr>
          <w:rFonts w:ascii="Arial" w:hAnsi="Arial" w:cs="Arial"/>
          <w:b/>
          <w:sz w:val="28"/>
          <w:szCs w:val="32"/>
        </w:rPr>
        <w:t xml:space="preserve">d during FY - </w:t>
      </w:r>
      <w:r w:rsidRPr="000649E3">
        <w:rPr>
          <w:rFonts w:ascii="Arial" w:hAnsi="Arial" w:cs="Arial"/>
          <w:b/>
          <w:sz w:val="28"/>
          <w:szCs w:val="32"/>
        </w:rPr>
        <w:t>2017-18</w:t>
      </w:r>
    </w:p>
    <w:p w:rsidR="000649E3" w:rsidRPr="000649E3" w:rsidRDefault="000649E3" w:rsidP="000635B9">
      <w:pPr>
        <w:spacing w:after="0"/>
        <w:jc w:val="center"/>
        <w:rPr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71"/>
        <w:gridCol w:w="828"/>
        <w:gridCol w:w="2537"/>
        <w:gridCol w:w="2260"/>
        <w:gridCol w:w="3380"/>
      </w:tblGrid>
      <w:tr w:rsidR="000635B9" w:rsidRPr="000649E3" w:rsidTr="000649E3">
        <w:tc>
          <w:tcPr>
            <w:tcW w:w="571" w:type="dxa"/>
          </w:tcPr>
          <w:p w:rsidR="005E2A3F" w:rsidRPr="000649E3" w:rsidRDefault="005E2A3F" w:rsidP="000635B9">
            <w:pPr>
              <w:rPr>
                <w:rFonts w:ascii="Arial" w:hAnsi="Arial" w:cs="Arial"/>
                <w:b/>
                <w:szCs w:val="22"/>
              </w:rPr>
            </w:pPr>
            <w:r w:rsidRPr="000649E3">
              <w:rPr>
                <w:rFonts w:ascii="Arial" w:hAnsi="Arial" w:cs="Arial"/>
                <w:b/>
                <w:szCs w:val="22"/>
              </w:rPr>
              <w:t>S. No.</w:t>
            </w:r>
          </w:p>
        </w:tc>
        <w:tc>
          <w:tcPr>
            <w:tcW w:w="828" w:type="dxa"/>
          </w:tcPr>
          <w:p w:rsidR="005E2A3F" w:rsidRPr="000649E3" w:rsidRDefault="005E2A3F" w:rsidP="005E2A3F">
            <w:pPr>
              <w:rPr>
                <w:rFonts w:ascii="Arial" w:hAnsi="Arial" w:cs="Arial"/>
                <w:b/>
                <w:szCs w:val="22"/>
              </w:rPr>
            </w:pPr>
            <w:r w:rsidRPr="000649E3">
              <w:rPr>
                <w:rFonts w:ascii="Arial" w:hAnsi="Arial" w:cs="Arial"/>
                <w:b/>
                <w:szCs w:val="22"/>
              </w:rPr>
              <w:t>Acc. No.</w:t>
            </w:r>
          </w:p>
        </w:tc>
        <w:tc>
          <w:tcPr>
            <w:tcW w:w="2537" w:type="dxa"/>
          </w:tcPr>
          <w:p w:rsidR="005E2A3F" w:rsidRPr="000649E3" w:rsidRDefault="005E2A3F" w:rsidP="005E2A3F">
            <w:pPr>
              <w:rPr>
                <w:rFonts w:ascii="Arial" w:hAnsi="Arial" w:cs="Arial"/>
                <w:b/>
                <w:szCs w:val="22"/>
              </w:rPr>
            </w:pPr>
            <w:r w:rsidRPr="000649E3">
              <w:rPr>
                <w:rFonts w:ascii="Arial" w:hAnsi="Arial" w:cs="Arial"/>
                <w:b/>
                <w:szCs w:val="22"/>
              </w:rPr>
              <w:t>Title</w:t>
            </w:r>
          </w:p>
        </w:tc>
        <w:tc>
          <w:tcPr>
            <w:tcW w:w="2260" w:type="dxa"/>
          </w:tcPr>
          <w:p w:rsidR="005E2A3F" w:rsidRPr="000649E3" w:rsidRDefault="005E2A3F" w:rsidP="005E2A3F">
            <w:pPr>
              <w:rPr>
                <w:rFonts w:ascii="Arial" w:hAnsi="Arial" w:cs="Arial"/>
                <w:b/>
                <w:szCs w:val="22"/>
              </w:rPr>
            </w:pPr>
            <w:r w:rsidRPr="000649E3">
              <w:rPr>
                <w:rFonts w:ascii="Arial" w:hAnsi="Arial" w:cs="Arial"/>
                <w:b/>
                <w:szCs w:val="22"/>
              </w:rPr>
              <w:t>Author</w:t>
            </w:r>
          </w:p>
        </w:tc>
        <w:tc>
          <w:tcPr>
            <w:tcW w:w="3380" w:type="dxa"/>
          </w:tcPr>
          <w:p w:rsidR="005E2A3F" w:rsidRPr="000649E3" w:rsidRDefault="005E2A3F" w:rsidP="000649E3">
            <w:pPr>
              <w:rPr>
                <w:rFonts w:ascii="Arial" w:hAnsi="Arial" w:cs="Arial"/>
                <w:b/>
                <w:szCs w:val="22"/>
              </w:rPr>
            </w:pPr>
            <w:r w:rsidRPr="000649E3">
              <w:rPr>
                <w:rFonts w:ascii="Arial" w:hAnsi="Arial" w:cs="Arial"/>
                <w:b/>
                <w:szCs w:val="22"/>
              </w:rPr>
              <w:t>Publi</w:t>
            </w:r>
            <w:r w:rsidR="000649E3">
              <w:rPr>
                <w:rFonts w:ascii="Arial" w:hAnsi="Arial" w:cs="Arial"/>
                <w:b/>
                <w:szCs w:val="22"/>
              </w:rPr>
              <w:t>sher</w:t>
            </w:r>
          </w:p>
        </w:tc>
      </w:tr>
      <w:tr w:rsidR="000635B9" w:rsidRPr="000649E3" w:rsidTr="000649E3">
        <w:tc>
          <w:tcPr>
            <w:tcW w:w="571" w:type="dxa"/>
          </w:tcPr>
          <w:p w:rsidR="005E2A3F" w:rsidRPr="000649E3" w:rsidRDefault="005E2A3F" w:rsidP="00A25F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dxa"/>
          </w:tcPr>
          <w:p w:rsidR="005E2A3F" w:rsidRPr="000649E3" w:rsidRDefault="005E2A3F" w:rsidP="005E2A3F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27752</w:t>
            </w:r>
          </w:p>
        </w:tc>
        <w:tc>
          <w:tcPr>
            <w:tcW w:w="2537" w:type="dxa"/>
          </w:tcPr>
          <w:p w:rsidR="005E2A3F" w:rsidRPr="000649E3" w:rsidRDefault="005E2A3F" w:rsidP="005E2A3F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Law Relating to Drugs &amp; Cosmetics</w:t>
            </w:r>
          </w:p>
        </w:tc>
        <w:tc>
          <w:tcPr>
            <w:tcW w:w="2260" w:type="dxa"/>
          </w:tcPr>
          <w:p w:rsidR="005E2A3F" w:rsidRPr="000649E3" w:rsidRDefault="005E2A3F" w:rsidP="005E2A3F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Malik, Vijay</w:t>
            </w:r>
          </w:p>
        </w:tc>
        <w:tc>
          <w:tcPr>
            <w:tcW w:w="3380" w:type="dxa"/>
          </w:tcPr>
          <w:p w:rsidR="005E2A3F" w:rsidRPr="000649E3" w:rsidRDefault="005E2A3F" w:rsidP="005E2A3F">
            <w:pPr>
              <w:rPr>
                <w:rFonts w:ascii="Arial" w:hAnsi="Arial" w:cs="Arial"/>
                <w:szCs w:val="22"/>
                <w:cs/>
              </w:rPr>
            </w:pPr>
            <w:r w:rsidRPr="000649E3">
              <w:rPr>
                <w:rFonts w:ascii="Arial" w:hAnsi="Arial" w:cs="Arial"/>
                <w:szCs w:val="22"/>
              </w:rPr>
              <w:t>Eastern Book Company Lucknow  2016</w:t>
            </w:r>
          </w:p>
        </w:tc>
      </w:tr>
      <w:tr w:rsidR="005E2A3F" w:rsidRPr="000649E3" w:rsidTr="000649E3">
        <w:tc>
          <w:tcPr>
            <w:tcW w:w="571" w:type="dxa"/>
          </w:tcPr>
          <w:p w:rsidR="005E2A3F" w:rsidRPr="000649E3" w:rsidRDefault="005E2A3F" w:rsidP="00A25F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dxa"/>
          </w:tcPr>
          <w:p w:rsidR="005E2A3F" w:rsidRPr="000649E3" w:rsidRDefault="005E2A3F" w:rsidP="005E2A3F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27753</w:t>
            </w:r>
          </w:p>
          <w:p w:rsidR="005E2A3F" w:rsidRPr="000649E3" w:rsidRDefault="005E2A3F" w:rsidP="005E2A3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37" w:type="dxa"/>
          </w:tcPr>
          <w:p w:rsidR="005E2A3F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Indian Pharmacopoeia 2018</w:t>
            </w:r>
            <w:r w:rsidR="000649E3">
              <w:rPr>
                <w:rFonts w:ascii="Arial" w:eastAsia="Arial Unicode MS" w:hAnsi="Arial" w:cs="Arial"/>
                <w:color w:val="000000"/>
                <w:szCs w:val="22"/>
              </w:rPr>
              <w:t>: 4</w:t>
            </w: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 xml:space="preserve"> Vo</w:t>
            </w:r>
            <w:r w:rsidR="000649E3">
              <w:rPr>
                <w:rFonts w:ascii="Arial" w:eastAsia="Arial Unicode MS" w:hAnsi="Arial" w:cs="Arial"/>
                <w:color w:val="000000"/>
                <w:szCs w:val="22"/>
              </w:rPr>
              <w:t>lumes (1-4)</w:t>
            </w: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2260" w:type="dxa"/>
          </w:tcPr>
          <w:p w:rsidR="005E2A3F" w:rsidRPr="000649E3" w:rsidRDefault="000649E3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Cs w:val="22"/>
              </w:rPr>
              <w:t>Govt. of India</w:t>
            </w:r>
            <w:r w:rsidR="005E2A3F" w:rsidRPr="000649E3">
              <w:rPr>
                <w:rFonts w:ascii="Arial" w:eastAsia="Arial Unicode MS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3380" w:type="dxa"/>
          </w:tcPr>
          <w:p w:rsidR="005E2A3F" w:rsidRPr="000649E3" w:rsidRDefault="000635B9" w:rsidP="005E2A3F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The Indian Pharmacopoeia Commission, Ghaziabad</w:t>
            </w:r>
          </w:p>
        </w:tc>
      </w:tr>
      <w:tr w:rsidR="000635B9" w:rsidRPr="000649E3" w:rsidTr="000649E3">
        <w:tc>
          <w:tcPr>
            <w:tcW w:w="571" w:type="dxa"/>
          </w:tcPr>
          <w:p w:rsidR="000635B9" w:rsidRPr="000649E3" w:rsidRDefault="000635B9" w:rsidP="00A25F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dxa"/>
          </w:tcPr>
          <w:p w:rsidR="000635B9" w:rsidRPr="000649E3" w:rsidRDefault="000635B9" w:rsidP="000635B9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27754</w:t>
            </w:r>
          </w:p>
        </w:tc>
        <w:tc>
          <w:tcPr>
            <w:tcW w:w="2537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Indian Pharmacopoeia 2018 Vol-2</w:t>
            </w:r>
          </w:p>
        </w:tc>
        <w:tc>
          <w:tcPr>
            <w:tcW w:w="2260" w:type="dxa"/>
          </w:tcPr>
          <w:p w:rsidR="000635B9" w:rsidRPr="000649E3" w:rsidRDefault="000649E3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Cs w:val="22"/>
              </w:rPr>
              <w:t>Govt. of India</w:t>
            </w:r>
          </w:p>
        </w:tc>
        <w:tc>
          <w:tcPr>
            <w:tcW w:w="3380" w:type="dxa"/>
          </w:tcPr>
          <w:p w:rsidR="000635B9" w:rsidRPr="000649E3" w:rsidRDefault="000635B9" w:rsidP="000635B9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The Indian Pharmacopoeia Commission, Ghaziabad</w:t>
            </w:r>
          </w:p>
        </w:tc>
      </w:tr>
      <w:tr w:rsidR="000635B9" w:rsidRPr="000649E3" w:rsidTr="000649E3">
        <w:tc>
          <w:tcPr>
            <w:tcW w:w="571" w:type="dxa"/>
          </w:tcPr>
          <w:p w:rsidR="000635B9" w:rsidRPr="000649E3" w:rsidRDefault="000635B9" w:rsidP="00A25F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dxa"/>
          </w:tcPr>
          <w:p w:rsidR="000635B9" w:rsidRPr="000649E3" w:rsidRDefault="000635B9" w:rsidP="000635B9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27755</w:t>
            </w:r>
          </w:p>
        </w:tc>
        <w:tc>
          <w:tcPr>
            <w:tcW w:w="2537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Indian Pharmacopoeia 2018 Vol-3</w:t>
            </w:r>
          </w:p>
        </w:tc>
        <w:tc>
          <w:tcPr>
            <w:tcW w:w="2260" w:type="dxa"/>
          </w:tcPr>
          <w:p w:rsidR="000635B9" w:rsidRPr="000649E3" w:rsidRDefault="000649E3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Cs w:val="22"/>
              </w:rPr>
              <w:t>Govt. of India</w:t>
            </w:r>
          </w:p>
        </w:tc>
        <w:tc>
          <w:tcPr>
            <w:tcW w:w="3380" w:type="dxa"/>
          </w:tcPr>
          <w:p w:rsidR="000635B9" w:rsidRPr="000649E3" w:rsidRDefault="000635B9" w:rsidP="000635B9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The Indian Pharmacopoeia Commission, Ghaziabad</w:t>
            </w:r>
          </w:p>
        </w:tc>
      </w:tr>
      <w:tr w:rsidR="000635B9" w:rsidRPr="000649E3" w:rsidTr="000649E3">
        <w:tc>
          <w:tcPr>
            <w:tcW w:w="571" w:type="dxa"/>
          </w:tcPr>
          <w:p w:rsidR="000635B9" w:rsidRPr="000649E3" w:rsidRDefault="000635B9" w:rsidP="00A25F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dxa"/>
          </w:tcPr>
          <w:p w:rsidR="000635B9" w:rsidRPr="000649E3" w:rsidRDefault="000635B9" w:rsidP="000635B9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27756</w:t>
            </w:r>
          </w:p>
        </w:tc>
        <w:tc>
          <w:tcPr>
            <w:tcW w:w="2537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Indian Pharmacopoeia 2018 Vol-4</w:t>
            </w:r>
          </w:p>
        </w:tc>
        <w:tc>
          <w:tcPr>
            <w:tcW w:w="2260" w:type="dxa"/>
          </w:tcPr>
          <w:p w:rsidR="000635B9" w:rsidRPr="000649E3" w:rsidRDefault="000649E3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Cs w:val="22"/>
              </w:rPr>
              <w:t>Govt. of India</w:t>
            </w:r>
          </w:p>
        </w:tc>
        <w:tc>
          <w:tcPr>
            <w:tcW w:w="3380" w:type="dxa"/>
          </w:tcPr>
          <w:p w:rsidR="000635B9" w:rsidRPr="000649E3" w:rsidRDefault="000635B9" w:rsidP="000635B9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The Indian Pharmacopoeia Commission, Ghaziabad</w:t>
            </w:r>
          </w:p>
        </w:tc>
      </w:tr>
      <w:tr w:rsidR="000635B9" w:rsidRPr="000649E3" w:rsidTr="000649E3">
        <w:tc>
          <w:tcPr>
            <w:tcW w:w="571" w:type="dxa"/>
          </w:tcPr>
          <w:p w:rsidR="000635B9" w:rsidRPr="000649E3" w:rsidRDefault="000635B9" w:rsidP="00A25F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dxa"/>
          </w:tcPr>
          <w:p w:rsidR="000635B9" w:rsidRPr="000649E3" w:rsidRDefault="000635B9" w:rsidP="000635B9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27757</w:t>
            </w:r>
          </w:p>
        </w:tc>
        <w:tc>
          <w:tcPr>
            <w:tcW w:w="2537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The Japanese Pharmacopoeia</w:t>
            </w:r>
          </w:p>
        </w:tc>
        <w:tc>
          <w:tcPr>
            <w:tcW w:w="2260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Pharmaceutical and Medical Device Regulatory Science Society of Japan</w:t>
            </w:r>
          </w:p>
        </w:tc>
        <w:tc>
          <w:tcPr>
            <w:tcW w:w="3380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Pharmaceutical and Medical Device Regulatory Science Society of Japan</w:t>
            </w:r>
          </w:p>
        </w:tc>
      </w:tr>
      <w:tr w:rsidR="000635B9" w:rsidRPr="000649E3" w:rsidTr="000649E3">
        <w:tc>
          <w:tcPr>
            <w:tcW w:w="571" w:type="dxa"/>
          </w:tcPr>
          <w:p w:rsidR="000635B9" w:rsidRPr="000649E3" w:rsidRDefault="000635B9" w:rsidP="00A25F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dxa"/>
          </w:tcPr>
          <w:p w:rsidR="000635B9" w:rsidRPr="000649E3" w:rsidRDefault="000635B9" w:rsidP="000635B9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27758</w:t>
            </w:r>
          </w:p>
        </w:tc>
        <w:tc>
          <w:tcPr>
            <w:tcW w:w="2537" w:type="dxa"/>
          </w:tcPr>
          <w:p w:rsid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 xml:space="preserve">The United States Pharmacopeia: The National Formulary (USP-40, NF-35), </w:t>
            </w:r>
          </w:p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Vol-1, 2017</w:t>
            </w:r>
          </w:p>
        </w:tc>
        <w:tc>
          <w:tcPr>
            <w:tcW w:w="2260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The United States Pharmacopeial Convention</w:t>
            </w:r>
          </w:p>
        </w:tc>
        <w:tc>
          <w:tcPr>
            <w:tcW w:w="3380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The United States Pharmacopeial Convention</w:t>
            </w:r>
          </w:p>
        </w:tc>
      </w:tr>
      <w:tr w:rsidR="000635B9" w:rsidRPr="000649E3" w:rsidTr="000649E3">
        <w:tc>
          <w:tcPr>
            <w:tcW w:w="571" w:type="dxa"/>
          </w:tcPr>
          <w:p w:rsidR="000635B9" w:rsidRPr="000649E3" w:rsidRDefault="000635B9" w:rsidP="00A25F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dxa"/>
          </w:tcPr>
          <w:p w:rsidR="000635B9" w:rsidRPr="000649E3" w:rsidRDefault="000635B9" w:rsidP="000635B9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27759</w:t>
            </w:r>
          </w:p>
        </w:tc>
        <w:tc>
          <w:tcPr>
            <w:tcW w:w="2537" w:type="dxa"/>
          </w:tcPr>
          <w:p w:rsid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 xml:space="preserve">The United States Pharmacopeia: The National Formulary (USP-40, NF-35), </w:t>
            </w:r>
          </w:p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Vol-2, 2017</w:t>
            </w:r>
          </w:p>
        </w:tc>
        <w:tc>
          <w:tcPr>
            <w:tcW w:w="2260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The United States Pharmacopeial Convention</w:t>
            </w:r>
          </w:p>
        </w:tc>
        <w:tc>
          <w:tcPr>
            <w:tcW w:w="3380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The United States Pharmacopeial Convention</w:t>
            </w:r>
          </w:p>
        </w:tc>
      </w:tr>
      <w:tr w:rsidR="000635B9" w:rsidRPr="000649E3" w:rsidTr="000649E3">
        <w:tc>
          <w:tcPr>
            <w:tcW w:w="571" w:type="dxa"/>
          </w:tcPr>
          <w:p w:rsidR="000635B9" w:rsidRPr="000649E3" w:rsidRDefault="000635B9" w:rsidP="00A25F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dxa"/>
          </w:tcPr>
          <w:p w:rsidR="000635B9" w:rsidRPr="000649E3" w:rsidRDefault="000635B9" w:rsidP="000635B9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27760</w:t>
            </w:r>
          </w:p>
        </w:tc>
        <w:tc>
          <w:tcPr>
            <w:tcW w:w="2537" w:type="dxa"/>
          </w:tcPr>
          <w:p w:rsid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 xml:space="preserve">The United States Pharmacopeia: The National Formulary (USP-40, NF-35), </w:t>
            </w:r>
          </w:p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Vol-3, 2017</w:t>
            </w:r>
          </w:p>
        </w:tc>
        <w:tc>
          <w:tcPr>
            <w:tcW w:w="2260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The United States Pharmacopeial Convention</w:t>
            </w:r>
          </w:p>
        </w:tc>
        <w:tc>
          <w:tcPr>
            <w:tcW w:w="3380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The United States Pharmacopeial Convention</w:t>
            </w:r>
          </w:p>
        </w:tc>
      </w:tr>
      <w:tr w:rsidR="000635B9" w:rsidRPr="000649E3" w:rsidTr="000649E3">
        <w:tc>
          <w:tcPr>
            <w:tcW w:w="571" w:type="dxa"/>
          </w:tcPr>
          <w:p w:rsidR="000635B9" w:rsidRPr="000649E3" w:rsidRDefault="000635B9" w:rsidP="00A25F5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828" w:type="dxa"/>
          </w:tcPr>
          <w:p w:rsidR="000635B9" w:rsidRPr="000649E3" w:rsidRDefault="000635B9" w:rsidP="000635B9">
            <w:pPr>
              <w:rPr>
                <w:rFonts w:ascii="Arial" w:hAnsi="Arial" w:cs="Arial"/>
                <w:szCs w:val="22"/>
              </w:rPr>
            </w:pPr>
            <w:r w:rsidRPr="000649E3">
              <w:rPr>
                <w:rFonts w:ascii="Arial" w:hAnsi="Arial" w:cs="Arial"/>
                <w:szCs w:val="22"/>
              </w:rPr>
              <w:t>27761</w:t>
            </w:r>
          </w:p>
        </w:tc>
        <w:tc>
          <w:tcPr>
            <w:tcW w:w="2537" w:type="dxa"/>
          </w:tcPr>
          <w:p w:rsid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 xml:space="preserve">The United States Pharmacopeia: The National Formulary (USP-40, NF-35), </w:t>
            </w:r>
          </w:p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Vol-4, 2017</w:t>
            </w:r>
          </w:p>
        </w:tc>
        <w:tc>
          <w:tcPr>
            <w:tcW w:w="2260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The United States Pharmacopeial Convention</w:t>
            </w:r>
          </w:p>
        </w:tc>
        <w:tc>
          <w:tcPr>
            <w:tcW w:w="3380" w:type="dxa"/>
          </w:tcPr>
          <w:p w:rsidR="000635B9" w:rsidRPr="000649E3" w:rsidRDefault="000635B9" w:rsidP="000635B9">
            <w:pPr>
              <w:rPr>
                <w:rFonts w:ascii="Arial" w:eastAsia="Arial Unicode MS" w:hAnsi="Arial" w:cs="Arial"/>
                <w:color w:val="000000"/>
                <w:szCs w:val="22"/>
              </w:rPr>
            </w:pPr>
            <w:r w:rsidRPr="000649E3">
              <w:rPr>
                <w:rFonts w:ascii="Arial" w:eastAsia="Arial Unicode MS" w:hAnsi="Arial" w:cs="Arial"/>
                <w:color w:val="000000"/>
                <w:szCs w:val="22"/>
              </w:rPr>
              <w:t>The United States Pharmacopeial Convention</w:t>
            </w:r>
          </w:p>
        </w:tc>
      </w:tr>
    </w:tbl>
    <w:p w:rsidR="005E2A3F" w:rsidRPr="000649E3" w:rsidRDefault="005E2A3F">
      <w:pPr>
        <w:rPr>
          <w:szCs w:val="22"/>
        </w:rPr>
      </w:pPr>
    </w:p>
    <w:sectPr w:rsidR="005E2A3F" w:rsidRPr="000649E3" w:rsidSect="00641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6A3"/>
    <w:multiLevelType w:val="hybridMultilevel"/>
    <w:tmpl w:val="D69CA6FE"/>
    <w:lvl w:ilvl="0" w:tplc="E51A95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5C31"/>
    <w:multiLevelType w:val="hybridMultilevel"/>
    <w:tmpl w:val="01427AF0"/>
    <w:lvl w:ilvl="0" w:tplc="34CC0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A3F"/>
    <w:rsid w:val="000635B9"/>
    <w:rsid w:val="000649E3"/>
    <w:rsid w:val="005E2A3F"/>
    <w:rsid w:val="00641F16"/>
    <w:rsid w:val="007655ED"/>
    <w:rsid w:val="008C2CD3"/>
    <w:rsid w:val="009D5037"/>
    <w:rsid w:val="00A25F5B"/>
    <w:rsid w:val="00CB0D1A"/>
    <w:rsid w:val="00E70E5B"/>
    <w:rsid w:val="00F8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User</cp:lastModifiedBy>
  <cp:revision>2</cp:revision>
  <dcterms:created xsi:type="dcterms:W3CDTF">2018-05-08T09:14:00Z</dcterms:created>
  <dcterms:modified xsi:type="dcterms:W3CDTF">2018-05-08T09:14:00Z</dcterms:modified>
</cp:coreProperties>
</file>